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Covid-19 classification pipeline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This is not for diagnostic use and no clinical decision should be made using the contents shared in this post. The model used for Covid-19 classification is not FDA approved for clinical use.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purpose of this post is purely educational for the understanding of how an end-end clinical workflow can be produced using various components.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full cycle shown here is as follows:</w:t>
      </w:r>
    </w:p>
    <w:p w:rsidR="00000000" w:rsidDel="00000000" w:rsidP="00000000" w:rsidRDefault="00000000" w:rsidRPr="00000000" w14:paraId="0000000B">
      <w:pPr>
        <w:rPr/>
      </w:pPr>
      <w:r w:rsidDel="00000000" w:rsidR="00000000" w:rsidRPr="00000000">
        <w:rPr>
          <w:rtl w:val="0"/>
        </w:rPr>
        <w:t xml:space="preserve">PACS (Orthanc) initiates an covid-19 classification request to NVIDIA Clara which does the inference and sends back the results back to PACS. Additionally, 3DSlicer is integrated with PACS to extract results for visualization purposes.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This flow is going to use following components: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3DSlicer for visualization (</w:t>
      </w:r>
      <w:hyperlink r:id="rId6">
        <w:r w:rsidDel="00000000" w:rsidR="00000000" w:rsidRPr="00000000">
          <w:rPr>
            <w:color w:val="1155cc"/>
            <w:u w:val="single"/>
            <w:rtl w:val="0"/>
          </w:rPr>
          <w:t xml:space="preserve">www.slicer.org</w:t>
        </w:r>
      </w:hyperlink>
      <w:r w:rsidDel="00000000" w:rsidR="00000000" w:rsidRPr="00000000">
        <w:rPr>
          <w:rtl w:val="0"/>
        </w:rPr>
        <w:t xml:space="preserve"> )</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Orthanc DICOM server ( </w:t>
      </w:r>
      <w:hyperlink r:id="rId7">
        <w:r w:rsidDel="00000000" w:rsidR="00000000" w:rsidRPr="00000000">
          <w:rPr>
            <w:color w:val="1155cc"/>
            <w:u w:val="single"/>
            <w:rtl w:val="0"/>
          </w:rPr>
          <w:t xml:space="preserve">https://www.orthanc-server.com/</w:t>
        </w:r>
      </w:hyperlink>
      <w:r w:rsidDel="00000000" w:rsidR="00000000" w:rsidRPr="00000000">
        <w:rPr>
          <w:rtl w:val="0"/>
        </w:rPr>
        <w:t xml:space="preserve"> )</w:t>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Nvidia Clara Deploy SDK (</w:t>
      </w:r>
      <w:hyperlink r:id="rId8">
        <w:r w:rsidDel="00000000" w:rsidR="00000000" w:rsidRPr="00000000">
          <w:rPr>
            <w:color w:val="1155cc"/>
            <w:u w:val="single"/>
            <w:rtl w:val="0"/>
          </w:rPr>
          <w:t xml:space="preserve">www.nvidia.com</w:t>
        </w:r>
      </w:hyperlink>
      <w:r w:rsidDel="00000000" w:rsidR="00000000" w:rsidRPr="00000000">
        <w:rPr>
          <w:rtl w:val="0"/>
        </w:rPr>
        <w:t xml:space="preserve"> )</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Nvidia Clara classification model (</w:t>
      </w:r>
      <w:hyperlink r:id="rId9">
        <w:r w:rsidDel="00000000" w:rsidR="00000000" w:rsidRPr="00000000">
          <w:rPr>
            <w:color w:val="1155cc"/>
            <w:u w:val="single"/>
            <w:rtl w:val="0"/>
          </w:rPr>
          <w:t xml:space="preserve">www.ngc.nvidia.com</w:t>
        </w:r>
      </w:hyperlink>
      <w:r w:rsidDel="00000000" w:rsidR="00000000" w:rsidRPr="00000000">
        <w:rPr>
          <w:rtl w:val="0"/>
        </w:rPr>
        <w:t xml:space="preserve"> )</w:t>
      </w:r>
    </w:p>
    <w:p w:rsidR="00000000" w:rsidDel="00000000" w:rsidP="00000000" w:rsidRDefault="00000000" w:rsidRPr="00000000" w14:paraId="00000014">
      <w:pPr>
        <w:numPr>
          <w:ilvl w:val="0"/>
          <w:numId w:val="3"/>
        </w:numPr>
        <w:ind w:left="720" w:hanging="360"/>
        <w:rPr>
          <w:u w:val="none"/>
        </w:rPr>
      </w:pPr>
      <w:r w:rsidDel="00000000" w:rsidR="00000000" w:rsidRPr="00000000">
        <w:rPr>
          <w:rtl w:val="0"/>
        </w:rPr>
        <w:t xml:space="preserve">Nvidia Clara covid-19 classification (</w:t>
      </w:r>
      <w:hyperlink r:id="rId10">
        <w:r w:rsidDel="00000000" w:rsidR="00000000" w:rsidRPr="00000000">
          <w:rPr>
            <w:color w:val="1155cc"/>
            <w:u w:val="single"/>
            <w:rtl w:val="0"/>
          </w:rPr>
          <w:t xml:space="preserve">https://ngc.nvidia.com/catalog/resources/nvidia:clara:clara_ai_covid19_pipeline</w:t>
        </w:r>
      </w:hyperlink>
      <w:r w:rsidDel="00000000" w:rsidR="00000000" w:rsidRPr="00000000">
        <w:rPr>
          <w:rtl w:val="0"/>
        </w:rPr>
        <w:t xml:space="preserv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Nvidia clara covid-19 pipeline is using pre-built models to create segmentation and classification output. Go through the pipeline from the above link to have a detailed understanding of the flow.</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post is going to extend the pipeline further to integrate it with an Orthanc PACS. Orthanc PACS is used as a DICOM server. An AI analysis can be triggered from the Orthanc PACS with a DICOM series and after the completion of the pipeline, inferences will be automatically fed back to Orthanc.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 desktop based 3DSlicer tool is integrated with the Orthanc PACS to directly get the inferences from the Orthanc PACS to 3DSlicer for visualization.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Orthanc PACS has Stone viewer which is utilized for reading the pipeline generated observation pdf files - covid_lung_ratio and covid probability.</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 am using an AWS g4dn.2xlarge instance with 8 vCPUs and 1 GPU. I am on the Ubuntu 18.04 server. Minimum 6 vCPUs are required to execute this pipeline.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DICOM series provided by the clara covid-19 classification pipeline is utilized for this post.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3DSlicer visualization of the input series </w:t>
      </w:r>
    </w:p>
    <w:p w:rsidR="00000000" w:rsidDel="00000000" w:rsidP="00000000" w:rsidRDefault="00000000" w:rsidRPr="00000000" w14:paraId="00000024">
      <w:pPr>
        <w:rPr/>
      </w:pPr>
      <w:r w:rsidDel="00000000" w:rsidR="00000000" w:rsidRPr="00000000">
        <w:rPr/>
        <w:drawing>
          <wp:inline distB="114300" distT="114300" distL="114300" distR="114300">
            <wp:extent cx="5943600" cy="3606800"/>
            <wp:effectExtent b="0" l="0" r="0" 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Output of the complete pipeline: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1003300"/>
            <wp:effectExtent b="0" l="0" r="0" t="0"/>
            <wp:docPr id="2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1155700"/>
            <wp:effectExtent b="0" l="0" r="0" t="0"/>
            <wp:docPr id="2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 could not open the DICOM SEG Modality file generated by clara-seg-writer operator (refer to </w:t>
      </w:r>
      <w:hyperlink r:id="rId14">
        <w:r w:rsidDel="00000000" w:rsidR="00000000" w:rsidRPr="00000000">
          <w:rPr>
            <w:color w:val="1155cc"/>
            <w:u w:val="single"/>
            <w:rtl w:val="0"/>
          </w:rPr>
          <w:t xml:space="preserve">https://ngc.nvidia.com/catalog/resources/nvidia:clara:clara_ai_covid19_pipeline</w:t>
        </w:r>
      </w:hyperlink>
      <w:r w:rsidDel="00000000" w:rsidR="00000000" w:rsidRPr="00000000">
        <w:rPr>
          <w:rtl w:val="0"/>
        </w:rPr>
        <w:t xml:space="preserve"> ) in 3Dslicer DICOM viewer. I got an error while opening the file (ITK exception info: error in unknown:  Could not create IO object for reading file) I need to further investigate the reason.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But the Clara render server (localhost:8080) could open the SEG Modality segmentations. Below two segmentations are created by the pipeline. One is for the lung and the other is for lung lesions.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40386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49911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Let's walkthrough the steps taken to create the outputs.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tl w:val="0"/>
        </w:rPr>
        <w:t xml:space="preserve">Step1: Create the Clara Deploy pipeline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Follow the setup process described in the following link</w:t>
      </w:r>
    </w:p>
    <w:p w:rsidR="00000000" w:rsidDel="00000000" w:rsidP="00000000" w:rsidRDefault="00000000" w:rsidRPr="00000000" w14:paraId="0000003E">
      <w:pPr>
        <w:rPr/>
      </w:pPr>
      <w:hyperlink r:id="rId17">
        <w:r w:rsidDel="00000000" w:rsidR="00000000" w:rsidRPr="00000000">
          <w:rPr>
            <w:color w:val="1155cc"/>
            <w:u w:val="single"/>
            <w:rtl w:val="0"/>
          </w:rPr>
          <w:t xml:space="preserve">https://ngc.nvidia.com/catalog/resources/nvidia:clara:clara_ai_covid19_pipeline/setup</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This will create a pipeline </w:t>
      </w:r>
    </w:p>
    <w:p w:rsidR="00000000" w:rsidDel="00000000" w:rsidP="00000000" w:rsidRDefault="00000000" w:rsidRPr="00000000" w14:paraId="00000041">
      <w:pPr>
        <w:rPr/>
      </w:pPr>
      <w:r w:rsidDel="00000000" w:rsidR="00000000" w:rsidRPr="00000000">
        <w:rPr/>
        <w:drawing>
          <wp:inline distB="114300" distT="114300" distL="114300" distR="114300">
            <wp:extent cx="5943600" cy="2159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b w:val="1"/>
          <w:rtl w:val="0"/>
        </w:rPr>
        <w:t xml:space="preserve">Step2: Configure the Clara DICOM Adapter for PACS to Pipeline communication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These references are valuable when using Clara DICOM Adapter -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For setting up the adapter</w:t>
      </w:r>
    </w:p>
    <w:p w:rsidR="00000000" w:rsidDel="00000000" w:rsidP="00000000" w:rsidRDefault="00000000" w:rsidRPr="00000000" w14:paraId="0000004B">
      <w:pPr>
        <w:rPr/>
      </w:pPr>
      <w:hyperlink r:id="rId19">
        <w:r w:rsidDel="00000000" w:rsidR="00000000" w:rsidRPr="00000000">
          <w:rPr>
            <w:color w:val="1155cc"/>
            <w:u w:val="single"/>
            <w:rtl w:val="0"/>
          </w:rPr>
          <w:t xml:space="preserve">https://nvidia.github.io/clara-dicom-adapter/setup/setup.html</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To create and delete AETitles for clara, sources and destinations use the APIs-</w:t>
      </w:r>
    </w:p>
    <w:p w:rsidR="00000000" w:rsidDel="00000000" w:rsidP="00000000" w:rsidRDefault="00000000" w:rsidRPr="00000000" w14:paraId="0000004E">
      <w:pPr>
        <w:rPr/>
      </w:pPr>
      <w:hyperlink r:id="rId20">
        <w:r w:rsidDel="00000000" w:rsidR="00000000" w:rsidRPr="00000000">
          <w:rPr>
            <w:color w:val="1155cc"/>
            <w:u w:val="single"/>
            <w:rtl w:val="0"/>
          </w:rPr>
          <w:t xml:space="preserve">https://nvidia.github.io/clara-dicom-adapter/api/rest/config.html</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adapter will do few things for us-</w:t>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It will receive DICOM series from PACS (Orthanc)</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It will call the Clara pipeline to initiate the inference process</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It will send the inference results back to PACS (Orthanc)</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Clara Adapter will work as a DICOM device in this case. Everytime a DICOM device calls another device there are few important parameters exchanged for verification. </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A “ Calling AETTitle” -  AETitle that initiates the call. </w:t>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A “Called AETitle” - AETitle that receives the call. </w:t>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IP and Port information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 good source of basic understanding in PACS and networking between devices is here - </w:t>
      </w:r>
      <w:hyperlink r:id="rId21">
        <w:r w:rsidDel="00000000" w:rsidR="00000000" w:rsidRPr="00000000">
          <w:rPr>
            <w:color w:val="1155cc"/>
            <w:u w:val="single"/>
            <w:rtl w:val="0"/>
          </w:rPr>
          <w:t xml:space="preserve">https://www.orthanc-server.com/resources/2015-02-09-emsy-tutorial/index.html</w:t>
        </w:r>
      </w:hyperlink>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2.1 Instal Orthanc open source PACS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Install Orthanc in a host machine. I am using the same host machine and using the Orthanc Docker container to install Orthanc. It is straightforward process and explained in - </w:t>
      </w:r>
      <w:hyperlink r:id="rId22">
        <w:r w:rsidDel="00000000" w:rsidR="00000000" w:rsidRPr="00000000">
          <w:rPr>
            <w:color w:val="1155cc"/>
            <w:u w:val="single"/>
            <w:rtl w:val="0"/>
          </w:rPr>
          <w:t xml:space="preserve">https://book.orthanc-server.com/users/docker.html</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Few things to keep in mind- </w:t>
      </w:r>
    </w:p>
    <w:p w:rsidR="00000000" w:rsidDel="00000000" w:rsidP="00000000" w:rsidRDefault="00000000" w:rsidRPr="00000000" w14:paraId="00000062">
      <w:pPr>
        <w:rPr/>
      </w:pPr>
      <w:r w:rsidDel="00000000" w:rsidR="00000000" w:rsidRPr="00000000">
        <w:rPr>
          <w:rtl w:val="0"/>
        </w:rPr>
        <w:t xml:space="preserve">Run the container in detached mode. Make sure to create a persistent volume of the DICOM database and map it to the local host. Create with restart option as “unless-stopped” to start the docker container automatically after restart of host. Use the orthanc image with plugins. Below Docker run command should help:</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docker run -d \</w:t>
      </w:r>
    </w:p>
    <w:p w:rsidR="00000000" w:rsidDel="00000000" w:rsidP="00000000" w:rsidRDefault="00000000" w:rsidRPr="00000000" w14:paraId="00000065">
      <w:pPr>
        <w:rPr/>
      </w:pPr>
      <w:r w:rsidDel="00000000" w:rsidR="00000000" w:rsidRPr="00000000">
        <w:rPr>
          <w:rtl w:val="0"/>
        </w:rPr>
        <w:t xml:space="preserve">-p 4242:4242 -p 8042:8042 \</w:t>
      </w:r>
    </w:p>
    <w:p w:rsidR="00000000" w:rsidDel="00000000" w:rsidP="00000000" w:rsidRDefault="00000000" w:rsidRPr="00000000" w14:paraId="00000066">
      <w:pPr>
        <w:rPr/>
      </w:pPr>
      <w:r w:rsidDel="00000000" w:rsidR="00000000" w:rsidRPr="00000000">
        <w:rPr>
          <w:rtl w:val="0"/>
        </w:rPr>
        <w:t xml:space="preserve">--restart unless-stopped \</w:t>
      </w:r>
    </w:p>
    <w:p w:rsidR="00000000" w:rsidDel="00000000" w:rsidP="00000000" w:rsidRDefault="00000000" w:rsidRPr="00000000" w14:paraId="00000067">
      <w:pPr>
        <w:rPr/>
      </w:pPr>
      <w:r w:rsidDel="00000000" w:rsidR="00000000" w:rsidRPr="00000000">
        <w:rPr>
          <w:rtl w:val="0"/>
        </w:rPr>
        <w:t xml:space="preserve">-v /orthanc/orthanc.json:/etc/orthanc/orthanc.json:ro \</w:t>
      </w:r>
    </w:p>
    <w:p w:rsidR="00000000" w:rsidDel="00000000" w:rsidP="00000000" w:rsidRDefault="00000000" w:rsidRPr="00000000" w14:paraId="00000068">
      <w:pPr>
        <w:rPr/>
      </w:pPr>
      <w:r w:rsidDel="00000000" w:rsidR="00000000" w:rsidRPr="00000000">
        <w:rPr>
          <w:rtl w:val="0"/>
        </w:rPr>
        <w:t xml:space="preserve">-v /orthanc/orthanc-db/:/var/lib/orthanc/db/ \</w:t>
      </w:r>
    </w:p>
    <w:p w:rsidR="00000000" w:rsidDel="00000000" w:rsidP="00000000" w:rsidRDefault="00000000" w:rsidRPr="00000000" w14:paraId="00000069">
      <w:pPr>
        <w:rPr/>
      </w:pPr>
      <w:r w:rsidDel="00000000" w:rsidR="00000000" w:rsidRPr="00000000">
        <w:rPr>
          <w:rtl w:val="0"/>
        </w:rPr>
        <w:t xml:space="preserve">jodogne/orthanc-plugins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 have created a folder /orthanc for storing the orthanc config and the database. These folders are mapped to the Docker container. Orthanc uses /etc/orthanc/orthan.json file as config source which is mapped to host /orthanc/orthanc.json. We will make necessary changes in Orthanc by making changes in the /orthanc/orthanc.json and recreating the docker container.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Use port number 8042 to open the Orthanc PACS. Default id/pwd is orthanc/orthanc</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After logging in, upload a DICOM series using an Orthanc upload user interface. You can use the same series available with the clara model </w:t>
      </w:r>
    </w:p>
    <w:p w:rsidR="00000000" w:rsidDel="00000000" w:rsidP="00000000" w:rsidRDefault="00000000" w:rsidRPr="00000000" w14:paraId="00000072">
      <w:pPr>
        <w:rPr/>
      </w:pPr>
      <w:r w:rsidDel="00000000" w:rsidR="00000000" w:rsidRPr="00000000">
        <w:rPr/>
        <w:drawing>
          <wp:inline distB="114300" distT="114300" distL="114300" distR="114300">
            <wp:extent cx="5943600" cy="1892300"/>
            <wp:effectExtent b="0" l="0" r="0" t="0"/>
            <wp:docPr id="1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After you upload you will find a DICOM series available in the studies</w:t>
      </w:r>
    </w:p>
    <w:p w:rsidR="00000000" w:rsidDel="00000000" w:rsidP="00000000" w:rsidRDefault="00000000" w:rsidRPr="00000000" w14:paraId="00000075">
      <w:pPr>
        <w:rPr/>
      </w:pPr>
      <w:r w:rsidDel="00000000" w:rsidR="00000000" w:rsidRPr="00000000">
        <w:rPr/>
        <w:drawing>
          <wp:inline distB="114300" distT="114300" distL="114300" distR="114300">
            <wp:extent cx="5943600" cy="17272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2.1 For PACS(Orthanc) to send DICOM series to Clara Adapter: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2.1.1 Orthanc has AETitle as “ORTHANC”</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781300"/>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At the Clara Adapter side create a source for the Orthanc using the clara CLI command:</w:t>
      </w:r>
    </w:p>
    <w:p w:rsidR="00000000" w:rsidDel="00000000" w:rsidP="00000000" w:rsidRDefault="00000000" w:rsidRPr="00000000" w14:paraId="0000007F">
      <w:pPr>
        <w:spacing w:after="160" w:line="342.8568" w:lineRule="auto"/>
        <w:rPr>
          <w:rFonts w:ascii="Consolas" w:cs="Consolas" w:eastAsia="Consolas" w:hAnsi="Consolas"/>
          <w:color w:val="333333"/>
          <w:sz w:val="20"/>
          <w:szCs w:val="20"/>
          <w:shd w:fill="fffaef" w:val="clear"/>
        </w:rPr>
      </w:pPr>
      <w:r w:rsidDel="00000000" w:rsidR="00000000" w:rsidRPr="00000000">
        <w:rPr>
          <w:rFonts w:ascii="Consolas" w:cs="Consolas" w:eastAsia="Consolas" w:hAnsi="Consolas"/>
          <w:color w:val="333333"/>
          <w:sz w:val="20"/>
          <w:szCs w:val="20"/>
          <w:shd w:fill="fffaef" w:val="clear"/>
          <w:rtl w:val="0"/>
        </w:rPr>
        <w:t xml:space="preserve">clara dicom create src -</w:t>
      </w:r>
      <w:r w:rsidDel="00000000" w:rsidR="00000000" w:rsidRPr="00000000">
        <w:rPr>
          <w:rFonts w:ascii="Consolas" w:cs="Consolas" w:eastAsia="Consolas" w:hAnsi="Consolas"/>
          <w:color w:val="a71d5d"/>
          <w:sz w:val="20"/>
          <w:szCs w:val="20"/>
          <w:shd w:fill="fffaef" w:val="clear"/>
          <w:rtl w:val="0"/>
        </w:rPr>
        <w:t xml:space="preserve">a</w:t>
      </w:r>
      <w:r w:rsidDel="00000000" w:rsidR="00000000" w:rsidRPr="00000000">
        <w:rPr>
          <w:rFonts w:ascii="Consolas" w:cs="Consolas" w:eastAsia="Consolas" w:hAnsi="Consolas"/>
          <w:color w:val="333333"/>
          <w:sz w:val="20"/>
          <w:szCs w:val="20"/>
          <w:shd w:fill="fffaef" w:val="clear"/>
          <w:rtl w:val="0"/>
        </w:rPr>
        <w:t xml:space="preserve"> ORTHANC -</w:t>
      </w:r>
      <w:r w:rsidDel="00000000" w:rsidR="00000000" w:rsidRPr="00000000">
        <w:rPr>
          <w:rFonts w:ascii="Consolas" w:cs="Consolas" w:eastAsia="Consolas" w:hAnsi="Consolas"/>
          <w:color w:val="a71d5d"/>
          <w:sz w:val="20"/>
          <w:szCs w:val="20"/>
          <w:shd w:fill="fffaef" w:val="clear"/>
          <w:rtl w:val="0"/>
        </w:rPr>
        <w:t xml:space="preserve">i</w:t>
      </w:r>
      <w:r w:rsidDel="00000000" w:rsidR="00000000" w:rsidRPr="00000000">
        <w:rPr>
          <w:rFonts w:ascii="Consolas" w:cs="Consolas" w:eastAsia="Consolas" w:hAnsi="Consolas"/>
          <w:color w:val="333333"/>
          <w:sz w:val="20"/>
          <w:szCs w:val="20"/>
          <w:shd w:fill="fffaef" w:val="clear"/>
          <w:rtl w:val="0"/>
        </w:rPr>
        <w:t xml:space="preserve"> 10.244.0.1</w:t>
      </w:r>
    </w:p>
    <w:p w:rsidR="00000000" w:rsidDel="00000000" w:rsidP="00000000" w:rsidRDefault="00000000" w:rsidRPr="00000000" w14:paraId="00000080">
      <w:pPr>
        <w:rPr/>
      </w:pPr>
      <w:r w:rsidDel="00000000" w:rsidR="00000000" w:rsidRPr="00000000">
        <w:rPr>
          <w:rtl w:val="0"/>
        </w:rPr>
        <w:t xml:space="preserve">For me the Orthanc host ip is 10.244.0.1 and this will create a source name AETitle “ORTHANC” at clara adapter.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You can check the source by calling clara adapter API</w:t>
      </w:r>
    </w:p>
    <w:p w:rsidR="00000000" w:rsidDel="00000000" w:rsidP="00000000" w:rsidRDefault="00000000" w:rsidRPr="00000000" w14:paraId="00000083">
      <w:pPr>
        <w:rPr/>
      </w:pPr>
      <w:r w:rsidDel="00000000" w:rsidR="00000000" w:rsidRPr="00000000">
        <w:rPr/>
        <w:drawing>
          <wp:inline distB="114300" distT="114300" distL="114300" distR="114300">
            <wp:extent cx="5943600" cy="1905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There are 3 sources listed with one for AETitle ORTHANC.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2.1.2 Next, let's create another AETitle which will trigger the Clara pipeline job.</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For this run the Clara CLI command</w:t>
      </w:r>
    </w:p>
    <w:p w:rsidR="00000000" w:rsidDel="00000000" w:rsidP="00000000" w:rsidRDefault="00000000" w:rsidRPr="00000000" w14:paraId="0000008A">
      <w:pPr>
        <w:spacing w:after="160" w:line="342.8568" w:lineRule="auto"/>
        <w:rPr>
          <w:rFonts w:ascii="Consolas" w:cs="Consolas" w:eastAsia="Consolas" w:hAnsi="Consolas"/>
          <w:color w:val="333333"/>
          <w:sz w:val="20"/>
          <w:szCs w:val="20"/>
          <w:shd w:fill="fffaef" w:val="clear"/>
        </w:rPr>
      </w:pPr>
      <w:r w:rsidDel="00000000" w:rsidR="00000000" w:rsidRPr="00000000">
        <w:rPr>
          <w:rFonts w:ascii="Consolas" w:cs="Consolas" w:eastAsia="Consolas" w:hAnsi="Consolas"/>
          <w:color w:val="333333"/>
          <w:sz w:val="20"/>
          <w:szCs w:val="20"/>
          <w:shd w:fill="fffaef" w:val="clear"/>
          <w:rtl w:val="0"/>
        </w:rPr>
        <w:t xml:space="preserve">clara dicom create aetitle -a COVIDAET pipeline-covid=&lt;PIPELINE-ID&gt;</w:t>
      </w:r>
    </w:p>
    <w:p w:rsidR="00000000" w:rsidDel="00000000" w:rsidP="00000000" w:rsidRDefault="00000000" w:rsidRPr="00000000" w14:paraId="0000008B">
      <w:pPr>
        <w:rPr/>
      </w:pPr>
      <w:r w:rsidDel="00000000" w:rsidR="00000000" w:rsidRPr="00000000">
        <w:rPr>
          <w:rtl w:val="0"/>
        </w:rPr>
        <w:t xml:space="preserve">Here replace the PIPELINE-ID with the pipeline-id created in step-1 above. This will create a AETitle, “COVIDAET”, which, when called, will trigger a pipeline job indicated by the pipeline-id.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You can check this clara AETitle by calling API:</w:t>
      </w:r>
    </w:p>
    <w:p w:rsidR="00000000" w:rsidDel="00000000" w:rsidP="00000000" w:rsidRDefault="00000000" w:rsidRPr="00000000" w14:paraId="0000008E">
      <w:pPr>
        <w:spacing w:after="160" w:line="342.8568" w:lineRule="auto"/>
        <w:rPr>
          <w:rFonts w:ascii="Consolas" w:cs="Consolas" w:eastAsia="Consolas" w:hAnsi="Consolas"/>
          <w:color w:val="d69d85"/>
          <w:sz w:val="20"/>
          <w:szCs w:val="20"/>
          <w:shd w:fill="fffaef" w:val="clear"/>
        </w:rPr>
      </w:pPr>
      <w:r w:rsidDel="00000000" w:rsidR="00000000" w:rsidRPr="00000000">
        <w:rPr>
          <w:rFonts w:ascii="Consolas" w:cs="Consolas" w:eastAsia="Consolas" w:hAnsi="Consolas"/>
          <w:color w:val="333333"/>
          <w:sz w:val="20"/>
          <w:szCs w:val="20"/>
          <w:shd w:fill="fffaef" w:val="clear"/>
          <w:rtl w:val="0"/>
        </w:rPr>
        <w:t xml:space="preserve">curl --location --request GET </w:t>
      </w:r>
      <w:r w:rsidDel="00000000" w:rsidR="00000000" w:rsidRPr="00000000">
        <w:rPr>
          <w:rFonts w:ascii="Consolas" w:cs="Consolas" w:eastAsia="Consolas" w:hAnsi="Consolas"/>
          <w:color w:val="d69d85"/>
          <w:sz w:val="20"/>
          <w:szCs w:val="20"/>
          <w:shd w:fill="fffaef" w:val="clear"/>
          <w:rtl w:val="0"/>
        </w:rPr>
        <w:t xml:space="preserve">'http://localhost:5000/api/config/claraaetitle/COVIDAET'</w:t>
      </w:r>
    </w:p>
    <w:p w:rsidR="00000000" w:rsidDel="00000000" w:rsidP="00000000" w:rsidRDefault="00000000" w:rsidRPr="00000000" w14:paraId="0000008F">
      <w:pPr>
        <w:rPr/>
      </w:pPr>
      <w:r w:rsidDel="00000000" w:rsidR="00000000" w:rsidRPr="00000000">
        <w:rPr/>
        <w:drawing>
          <wp:inline distB="114300" distT="114300" distL="114300" distR="114300">
            <wp:extent cx="5943600" cy="254000"/>
            <wp:effectExtent b="0" l="0" r="0" t="0"/>
            <wp:docPr id="1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2.1.3 Install DCMTK</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Install DCMTK to proxy the DICOM service class user (SCU) and service class provider (SCP) functionality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Refer to this doc for understanding SCP and SCU - </w:t>
      </w:r>
    </w:p>
    <w:p w:rsidR="00000000" w:rsidDel="00000000" w:rsidP="00000000" w:rsidRDefault="00000000" w:rsidRPr="00000000" w14:paraId="00000098">
      <w:pPr>
        <w:rPr/>
      </w:pPr>
      <w:hyperlink r:id="rId28">
        <w:r w:rsidDel="00000000" w:rsidR="00000000" w:rsidRPr="00000000">
          <w:rPr>
            <w:color w:val="1155cc"/>
            <w:u w:val="single"/>
            <w:rtl w:val="0"/>
          </w:rPr>
          <w:t xml:space="preserve">https://www.orthanc-server.com/resources/2015-02-09-emsy-tutorial/index.html</w:t>
        </w:r>
      </w:hyperlink>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Install DCMTK by executing - </w:t>
      </w:r>
      <w:r w:rsidDel="00000000" w:rsidR="00000000" w:rsidRPr="00000000">
        <w:rPr>
          <w:rtl w:val="0"/>
        </w:rPr>
      </w:r>
    </w:p>
    <w:p w:rsidR="00000000" w:rsidDel="00000000" w:rsidP="00000000" w:rsidRDefault="00000000" w:rsidRPr="00000000" w14:paraId="0000009B">
      <w:pPr>
        <w:spacing w:after="240" w:line="360" w:lineRule="auto"/>
        <w:rPr>
          <w:rFonts w:ascii="Consolas" w:cs="Consolas" w:eastAsia="Consolas" w:hAnsi="Consolas"/>
          <w:sz w:val="18"/>
          <w:szCs w:val="18"/>
          <w:shd w:fill="e0e0e0" w:val="clear"/>
        </w:rPr>
      </w:pPr>
      <w:r w:rsidDel="00000000" w:rsidR="00000000" w:rsidRPr="00000000">
        <w:rPr>
          <w:rFonts w:ascii="Consolas" w:cs="Consolas" w:eastAsia="Consolas" w:hAnsi="Consolas"/>
          <w:sz w:val="18"/>
          <w:szCs w:val="18"/>
          <w:shd w:fill="e0e0e0" w:val="clear"/>
          <w:rtl w:val="0"/>
        </w:rPr>
        <w:t xml:space="preserve">sudo apt-get install dcmtk</w:t>
      </w:r>
    </w:p>
    <w:p w:rsidR="00000000" w:rsidDel="00000000" w:rsidP="00000000" w:rsidRDefault="00000000" w:rsidRPr="00000000" w14:paraId="0000009C">
      <w:pPr>
        <w:rPr/>
      </w:pPr>
      <w:r w:rsidDel="00000000" w:rsidR="00000000" w:rsidRPr="00000000">
        <w:rPr>
          <w:rtl w:val="0"/>
        </w:rPr>
        <w:t xml:space="preserve">If you like you can create a local Dicom source called “MYPACS” in the host machine and issue a storescu command from the folder where input dicom source is stored to trigger the COVIDAET AETitle and associated pipelinejob.</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command you will use is - </w:t>
      </w:r>
    </w:p>
    <w:p w:rsidR="00000000" w:rsidDel="00000000" w:rsidP="00000000" w:rsidRDefault="00000000" w:rsidRPr="00000000" w14:paraId="0000009F">
      <w:pPr>
        <w:spacing w:after="240" w:line="360" w:lineRule="auto"/>
        <w:rPr>
          <w:rFonts w:ascii="Consolas" w:cs="Consolas" w:eastAsia="Consolas" w:hAnsi="Consolas"/>
          <w:sz w:val="18"/>
          <w:szCs w:val="18"/>
          <w:shd w:fill="e0e0e0" w:val="clear"/>
        </w:rPr>
      </w:pPr>
      <w:r w:rsidDel="00000000" w:rsidR="00000000" w:rsidRPr="00000000">
        <w:rPr>
          <w:rFonts w:ascii="Consolas" w:cs="Consolas" w:eastAsia="Consolas" w:hAnsi="Consolas"/>
          <w:sz w:val="18"/>
          <w:szCs w:val="18"/>
          <w:shd w:fill="e0e0e0" w:val="clear"/>
          <w:rtl w:val="0"/>
        </w:rPr>
        <w:t xml:space="preserve">storescu -v +sd +r -xb -aet "MYPACS" -aec "COVIDAET" AA.BB.CC.DD 104 ./</w:t>
      </w:r>
    </w:p>
    <w:p w:rsidR="00000000" w:rsidDel="00000000" w:rsidP="00000000" w:rsidRDefault="00000000" w:rsidRPr="00000000" w14:paraId="000000A0">
      <w:pPr>
        <w:rPr/>
      </w:pPr>
      <w:r w:rsidDel="00000000" w:rsidR="00000000" w:rsidRPr="00000000">
        <w:rPr>
          <w:rtl w:val="0"/>
        </w:rPr>
        <w:t xml:space="preserve">AA.BB.CC.DD is local host ip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This should complete the pipeline job and create an output file in Clara console to download form.</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1612900"/>
            <wp:effectExtent b="0" l="0" r="0" t="0"/>
            <wp:docPr id="3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2.1.4  Update PACS server to include Clara AETitle (i.e “COVIDAET)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need to include COVIDAET as known AETitle in Orthanc for the PACS to send a DICOM series to COVIDAET. We already created a source called “ORTHANC” in clara adapter and therefore clara adapter knows how to handle a request from PACS.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We will add a DICOM Modality for in orthanc config file for COVIDAET</w:t>
      </w:r>
    </w:p>
    <w:p w:rsidR="00000000" w:rsidDel="00000000" w:rsidP="00000000" w:rsidRDefault="00000000" w:rsidRPr="00000000" w14:paraId="000000AD">
      <w:pPr>
        <w:rPr/>
      </w:pPr>
      <w:r w:rsidDel="00000000" w:rsidR="00000000" w:rsidRPr="00000000">
        <w:rPr/>
        <w:drawing>
          <wp:inline distB="114300" distT="114300" distL="114300" distR="114300">
            <wp:extent cx="5943600" cy="3352800"/>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2.1.5. Run a Storescu to associate source AETitle “ORTHANC” with Clara AETitle “COVIDAET”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Run the following command</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Consolas" w:cs="Consolas" w:eastAsia="Consolas" w:hAnsi="Consolas"/>
          <w:sz w:val="18"/>
          <w:szCs w:val="18"/>
          <w:shd w:fill="e0e0e0" w:val="clear"/>
          <w:rtl w:val="0"/>
        </w:rPr>
        <w:t xml:space="preserve">storescu -v +sd +r -xb -aet "ORTHANC" -aec "COVIDAET" AA.BB.CC.DD 104 ./</w:t>
      </w: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AA.BB.CC.DD is host ip address, 104 is port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2.1.6 Run an incomplete loop by sending DICOM series from Orthanc</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At this time you will be able to trigger COVIDAET and its associated pipeline job from Orthanc PACS. Select the DICOM study you uploaded and then select send to DICOM modality followed by “orthanc”. This should start a job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b w:val="1"/>
        </w:rPr>
        <w:drawing>
          <wp:inline distB="114300" distT="114300" distL="114300" distR="114300">
            <wp:extent cx="5943600" cy="4546600"/>
            <wp:effectExtent b="0" l="0" r="0" t="0"/>
            <wp:docPr id="4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You can check the status in the Clara Console.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Pr>
        <w:drawing>
          <wp:inline distB="114300" distT="114300" distL="114300" distR="114300">
            <wp:extent cx="5943600" cy="1549400"/>
            <wp:effectExtent b="0" l="0" r="0" t="0"/>
            <wp:docPr id="3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You may also see whether Orthanc has successfully passed the DICOM series to COVIDAET in Orthanc Jobs tab</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1943100"/>
            <wp:effectExtent b="0" l="0" r="0" t="0"/>
            <wp:docPr id="3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If there is something wrong with the process check the kubernetes pods to understand reasons for failures.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Pr>
        <w:drawing>
          <wp:inline distB="114300" distT="114300" distL="114300" distR="114300">
            <wp:extent cx="5943600" cy="1371600"/>
            <wp:effectExtent b="0" l="0" r="0" t="0"/>
            <wp:docPr id="4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Specially clara-adapter-* and clara-clara-platformapiserver-* will come handy in the debug process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After successful completion of the job in the console, you may download the output payload for offline analysis and read. </w:t>
      </w:r>
    </w:p>
    <w:p w:rsidR="00000000" w:rsidDel="00000000" w:rsidP="00000000" w:rsidRDefault="00000000" w:rsidRPr="00000000" w14:paraId="000000D1">
      <w:pPr>
        <w:rPr/>
      </w:pPr>
      <w:r w:rsidDel="00000000" w:rsidR="00000000" w:rsidRPr="00000000">
        <w:rPr/>
        <w:drawing>
          <wp:inline distB="114300" distT="114300" distL="114300" distR="114300">
            <wp:extent cx="5943600" cy="3568700"/>
            <wp:effectExtent b="0" l="0" r="0" t="0"/>
            <wp:docPr id="4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At this time, Clara render server (port 8080) will be updated with the segmentations as well.</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b w:val="1"/>
        </w:rPr>
      </w:pPr>
      <w:r w:rsidDel="00000000" w:rsidR="00000000" w:rsidRPr="00000000">
        <w:rPr>
          <w:rtl w:val="0"/>
        </w:rPr>
      </w:r>
    </w:p>
    <w:p w:rsidR="00000000" w:rsidDel="00000000" w:rsidP="00000000" w:rsidRDefault="00000000" w:rsidRPr="00000000" w14:paraId="000000D6">
      <w:pPr>
        <w:jc w:val="center"/>
        <w:rPr>
          <w:b w:val="1"/>
        </w:rPr>
      </w:pPr>
      <w:r w:rsidDel="00000000" w:rsidR="00000000" w:rsidRPr="00000000">
        <w:rPr>
          <w:rtl w:val="0"/>
        </w:rPr>
      </w:r>
    </w:p>
    <w:p w:rsidR="00000000" w:rsidDel="00000000" w:rsidP="00000000" w:rsidRDefault="00000000" w:rsidRPr="00000000" w14:paraId="000000D7">
      <w:pPr>
        <w:jc w:val="center"/>
        <w:rPr>
          <w:b w:val="1"/>
        </w:rPr>
      </w:pPr>
      <w:r w:rsidDel="00000000" w:rsidR="00000000" w:rsidRPr="00000000">
        <w:rPr>
          <w:b w:val="1"/>
          <w:rtl w:val="0"/>
        </w:rPr>
        <w:t xml:space="preserve">Step 3: Configure Clara Adapter for sending inference back to PACS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If you want to send the results back to PACS instead (which is the most typical scenario), we will update the Clara adapter and PACS config to enable that communication.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In the Clara pipeline, there are steps to register results with outside AETitles.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Clara adapter has the default SCU AETitle as “ClaraSCU”. Orthanc PACS has AETitle “ORTHANC” and uses DICOM Port as 4242</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2781300"/>
            <wp:effectExtent b="0" l="0" r="0" t="0"/>
            <wp:docPr id="3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3.1 Create a destination AETitle in Clara Adapter for Orthanc PACS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Use following command to create destination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after="160" w:line="342.8568" w:lineRule="auto"/>
        <w:rPr>
          <w:rFonts w:ascii="Consolas" w:cs="Consolas" w:eastAsia="Consolas" w:hAnsi="Consolas"/>
          <w:color w:val="333333"/>
          <w:sz w:val="20"/>
          <w:szCs w:val="20"/>
          <w:shd w:fill="fffaef" w:val="clear"/>
        </w:rPr>
      </w:pPr>
      <w:r w:rsidDel="00000000" w:rsidR="00000000" w:rsidRPr="00000000">
        <w:rPr>
          <w:rFonts w:ascii="Consolas" w:cs="Consolas" w:eastAsia="Consolas" w:hAnsi="Consolas"/>
          <w:color w:val="333333"/>
          <w:sz w:val="20"/>
          <w:szCs w:val="20"/>
          <w:shd w:fill="fffaef" w:val="clear"/>
          <w:rtl w:val="0"/>
        </w:rPr>
        <w:t xml:space="preserve">clara dicom create dest -n orthanc -a ORTHANC -i 10.244.0.1 -p 4242</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914400"/>
            <wp:effectExtent b="0" l="0" r="0" t="0"/>
            <wp:docPr id="2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`-n orthanc` is important as the same name will be used in the pipeline yaml file.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Change the pipeline yaml to reflect the Orthanc PACS as destination by indicating (`orthanc`). There are multiple places in the pipeline where the result got registered.</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939800"/>
            <wp:effectExtent b="0" l="0" r="0" t="0"/>
            <wp:docPr id="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Changing pipeline yaml will require creation of a new pipeline. </w:t>
      </w:r>
    </w:p>
    <w:p w:rsidR="00000000" w:rsidDel="00000000" w:rsidP="00000000" w:rsidRDefault="00000000" w:rsidRPr="00000000" w14:paraId="000000F5">
      <w:pPr>
        <w:rPr/>
      </w:pPr>
      <w:r w:rsidDel="00000000" w:rsidR="00000000" w:rsidRPr="00000000">
        <w:rPr>
          <w:rtl w:val="0"/>
        </w:rPr>
        <w:t xml:space="preserve">Create a new pipeline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215900"/>
            <wp:effectExtent b="0" l="0" r="0" t="0"/>
            <wp:docPr id="3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Delete the existing aetitle called COVIDAET and create a new one with the same name (COVIDAET) using the pipeline id from above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977900"/>
            <wp:effectExtent b="0" l="0" r="0" t="0"/>
            <wp:docPr id="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To delete clara adapter AETitles use the APIs available at </w:t>
      </w:r>
      <w:hyperlink r:id="rId39">
        <w:r w:rsidDel="00000000" w:rsidR="00000000" w:rsidRPr="00000000">
          <w:rPr>
            <w:color w:val="1155cc"/>
            <w:u w:val="single"/>
            <w:rtl w:val="0"/>
          </w:rPr>
          <w:t xml:space="preserve">https://nvidia.github.io/clara-dicom-adapter/api/rest/config.html</w:t>
        </w:r>
      </w:hyperlink>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3.2 Add `ClaraSCU` in Orthanc PACS for Orthanc to accept results from Clara Adapter</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Update Orthanc config file and restart orthanc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3352800"/>
            <wp:effectExtent b="0" l="0" r="0" t="0"/>
            <wp:docPr id="2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To restart docker, stop and delete docker container and start a new container. The data should persist as we are mapping the DICOM database in the host machine.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With this change `ClaraSCU`should appear in the DICOM modalities of Orthanc PACS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4762500"/>
            <wp:effectExtent b="0" l="0" r="0" t="0"/>
            <wp:docPr id="1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3.3 Start a job for starting a job from Orthanc PACS and getting the inference back in the PACS (Full cycle)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Dicom study loaded in Orthanc </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Pr>
        <w:drawing>
          <wp:inline distB="114300" distT="114300" distL="114300" distR="114300">
            <wp:extent cx="5943600" cy="3416300"/>
            <wp:effectExtent b="0" l="0" r="0" t="0"/>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Send to DICOM modality - `orthanc`</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drawing>
          <wp:inline distB="114300" distT="114300" distL="114300" distR="114300">
            <wp:extent cx="5943600" cy="4762500"/>
            <wp:effectExtent b="0" l="0" r="0" t="0"/>
            <wp:docPr id="3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should start a job on Orthanc</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Pr>
        <w:drawing>
          <wp:inline distB="114300" distT="114300" distL="114300" distR="114300">
            <wp:extent cx="5943600" cy="3797300"/>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Clara console will show the progress of the job</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Pr>
        <w:drawing>
          <wp:inline distB="114300" distT="114300" distL="114300" distR="114300">
            <wp:extent cx="5943600" cy="1549400"/>
            <wp:effectExtent b="0" l="0" r="0" t="0"/>
            <wp:docPr id="2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`kubectl get pods` will show the working pods </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Pr>
        <w:drawing>
          <wp:inline distB="114300" distT="114300" distL="114300" distR="114300">
            <wp:extent cx="5943600" cy="1371600"/>
            <wp:effectExtent b="0" l="0" r="0" t="0"/>
            <wp:docPr id="1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Job completed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4292600"/>
            <wp:effectExtent b="0" l="0" r="0" t="0"/>
            <wp:docPr id="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1536700"/>
            <wp:effectExtent b="0" l="0" r="0" t="0"/>
            <wp:docPr id="1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Success! The job is complete as shown in the dicom adapter.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3619500"/>
            <wp:effectExtent b="0" l="0" r="0" t="0"/>
            <wp:docPr id="32"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New studies sent back to PACS</w:t>
      </w:r>
    </w:p>
    <w:p w:rsidR="00000000" w:rsidDel="00000000" w:rsidP="00000000" w:rsidRDefault="00000000" w:rsidRPr="00000000" w14:paraId="00000136">
      <w:pPr>
        <w:rPr/>
      </w:pPr>
      <w:r w:rsidDel="00000000" w:rsidR="00000000" w:rsidRPr="00000000">
        <w:rPr/>
        <w:drawing>
          <wp:inline distB="114300" distT="114300" distL="114300" distR="114300">
            <wp:extent cx="5943600" cy="3251200"/>
            <wp:effectExtent b="0" l="0" r="0" t="0"/>
            <wp:docPr id="31"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That completes the full cycle of sending DICOM series from PACS to getting the inference back in the PACS.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Stone web viewer plugin shows the reports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w:t>
      </w:r>
      <w:r w:rsidDel="00000000" w:rsidR="00000000" w:rsidRPr="00000000">
        <w:rPr/>
        <w:drawing>
          <wp:inline distB="114300" distT="114300" distL="114300" distR="114300">
            <wp:extent cx="5943600" cy="10033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1155700"/>
            <wp:effectExtent b="0" l="0" r="0" t="0"/>
            <wp:docPr id="3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I could not get the segmentation to open in the stone viewer, but used the Clara render server (port 8080) to show the segmentation.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w:t>
      </w:r>
      <w:r w:rsidDel="00000000" w:rsidR="00000000" w:rsidRPr="00000000">
        <w:rPr/>
        <w:drawing>
          <wp:inline distB="114300" distT="114300" distL="114300" distR="114300">
            <wp:extent cx="5943600" cy="4038600"/>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943600" cy="4991100"/>
            <wp:effectExtent b="0" l="0" r="0" t="0"/>
            <wp:docPr id="3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At this point connections in PACS should look like this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1765300"/>
            <wp:effectExtent b="0" l="0" r="0" t="0"/>
            <wp:docPr id="1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b w:val="1"/>
        </w:rPr>
      </w:pPr>
      <w:r w:rsidDel="00000000" w:rsidR="00000000" w:rsidRPr="00000000">
        <w:rPr>
          <w:b w:val="1"/>
          <w:rtl w:val="0"/>
        </w:rPr>
        <w:t xml:space="preserve">Step 4: Connecting PACS with 3DSlicer for visualization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Install 3DSlicer in your visualization server, for me it is in my local machine.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For this we need to add your local machine ip and port in Orthanc PACS config dicom modalities.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And we need to initiate a network connection from 3dslicer with Orthanc ip and its dicom port (4242). It should import the study and the inferences in the local 3dslicer database.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6083300"/>
            <wp:effectExtent b="0" l="0" r="0" t="0"/>
            <wp:docPr id="1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6083300"/>
                    </a:xfrm>
                    <a:prstGeom prst="rect"/>
                    <a:ln/>
                  </pic:spPr>
                </pic:pic>
              </a:graphicData>
            </a:graphic>
          </wp:inline>
        </w:drawing>
      </w:r>
      <w:r w:rsidDel="00000000" w:rsidR="00000000" w:rsidRPr="00000000">
        <w:rPr/>
        <w:drawing>
          <wp:inline distB="114300" distT="114300" distL="114300" distR="114300">
            <wp:extent cx="5943600" cy="3797300"/>
            <wp:effectExtent b="0" l="0" r="0" t="0"/>
            <wp:docPr id="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797300"/>
                    </a:xfrm>
                    <a:prstGeom prst="rect"/>
                    <a:ln/>
                  </pic:spPr>
                </pic:pic>
              </a:graphicData>
            </a:graphic>
          </wp:inline>
        </w:drawing>
      </w:r>
      <w:r w:rsidDel="00000000" w:rsidR="00000000" w:rsidRPr="00000000">
        <w:rPr/>
        <w:drawing>
          <wp:inline distB="114300" distT="114300" distL="114300" distR="114300">
            <wp:extent cx="5943600" cy="3683000"/>
            <wp:effectExtent b="0" l="0" r="0" t="0"/>
            <wp:docPr id="4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3683000"/>
                    </a:xfrm>
                    <a:prstGeom prst="rect"/>
                    <a:ln/>
                  </pic:spPr>
                </pic:pic>
              </a:graphicData>
            </a:graphic>
          </wp:inline>
        </w:drawing>
      </w:r>
      <w:r w:rsidDel="00000000" w:rsidR="00000000" w:rsidRPr="00000000">
        <w:rPr/>
        <w:drawing>
          <wp:inline distB="114300" distT="114300" distL="114300" distR="114300">
            <wp:extent cx="5943600" cy="5207000"/>
            <wp:effectExtent b="0" l="0" r="0" t="0"/>
            <wp:docPr id="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I could not get the inferred segmentation visible in 3dslicer. The DICOM SEG file could not load. But the output segmentation was visible in the Clara render server.</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2.png"/><Relationship Id="rId41" Type="http://schemas.openxmlformats.org/officeDocument/2006/relationships/image" Target="media/image15.png"/><Relationship Id="rId44" Type="http://schemas.openxmlformats.org/officeDocument/2006/relationships/image" Target="media/image11.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ngc.nvidia.com" TargetMode="External"/><Relationship Id="rId48" Type="http://schemas.openxmlformats.org/officeDocument/2006/relationships/image" Target="media/image16.png"/><Relationship Id="rId47" Type="http://schemas.openxmlformats.org/officeDocument/2006/relationships/image" Target="media/image12.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www.slicer.org" TargetMode="External"/><Relationship Id="rId7" Type="http://schemas.openxmlformats.org/officeDocument/2006/relationships/hyperlink" Target="https://www.orthanc-server.com/" TargetMode="External"/><Relationship Id="rId8" Type="http://schemas.openxmlformats.org/officeDocument/2006/relationships/hyperlink" Target="http://www.nvidia.com" TargetMode="External"/><Relationship Id="rId31" Type="http://schemas.openxmlformats.org/officeDocument/2006/relationships/image" Target="media/image33.png"/><Relationship Id="rId30" Type="http://schemas.openxmlformats.org/officeDocument/2006/relationships/image" Target="media/image9.png"/><Relationship Id="rId33" Type="http://schemas.openxmlformats.org/officeDocument/2006/relationships/image" Target="media/image31.png"/><Relationship Id="rId32" Type="http://schemas.openxmlformats.org/officeDocument/2006/relationships/image" Target="media/image24.png"/><Relationship Id="rId35" Type="http://schemas.openxmlformats.org/officeDocument/2006/relationships/image" Target="media/image27.png"/><Relationship Id="rId34" Type="http://schemas.openxmlformats.org/officeDocument/2006/relationships/image" Target="media/image4.png"/><Relationship Id="rId37" Type="http://schemas.openxmlformats.org/officeDocument/2006/relationships/image" Target="media/image2.png"/><Relationship Id="rId36" Type="http://schemas.openxmlformats.org/officeDocument/2006/relationships/image" Target="media/image26.png"/><Relationship Id="rId39" Type="http://schemas.openxmlformats.org/officeDocument/2006/relationships/hyperlink" Target="https://nvidia.github.io/clara-dicom-adapter/api/rest/config.html" TargetMode="External"/><Relationship Id="rId38" Type="http://schemas.openxmlformats.org/officeDocument/2006/relationships/image" Target="media/image23.png"/><Relationship Id="rId20" Type="http://schemas.openxmlformats.org/officeDocument/2006/relationships/hyperlink" Target="https://nvidia.github.io/clara-dicom-adapter/api/rest/config.html" TargetMode="External"/><Relationship Id="rId22" Type="http://schemas.openxmlformats.org/officeDocument/2006/relationships/hyperlink" Target="https://book.orthanc-server.com/users/docker.html" TargetMode="External"/><Relationship Id="rId21" Type="http://schemas.openxmlformats.org/officeDocument/2006/relationships/hyperlink" Target="https://www.orthanc-server.com/resources/2015-02-09-emsy-tutorial/index.html" TargetMode="External"/><Relationship Id="rId24" Type="http://schemas.openxmlformats.org/officeDocument/2006/relationships/image" Target="media/image17.png"/><Relationship Id="rId23" Type="http://schemas.openxmlformats.org/officeDocument/2006/relationships/image" Target="media/image3.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hyperlink" Target="https://www.orthanc-server.com/resources/2015-02-09-emsy-tutorial/index.html" TargetMode="External"/><Relationship Id="rId27" Type="http://schemas.openxmlformats.org/officeDocument/2006/relationships/image" Target="media/image8.png"/><Relationship Id="rId29" Type="http://schemas.openxmlformats.org/officeDocument/2006/relationships/image" Target="media/image28.png"/><Relationship Id="rId51" Type="http://schemas.openxmlformats.org/officeDocument/2006/relationships/image" Target="media/image13.png"/><Relationship Id="rId50" Type="http://schemas.openxmlformats.org/officeDocument/2006/relationships/image" Target="media/image32.png"/><Relationship Id="rId11" Type="http://schemas.openxmlformats.org/officeDocument/2006/relationships/image" Target="media/image18.png"/><Relationship Id="rId10" Type="http://schemas.openxmlformats.org/officeDocument/2006/relationships/hyperlink" Target="https://ngc.nvidia.com/catalog/resources/nvidia:clara:clara_ai_covid19_pipeline" TargetMode="External"/><Relationship Id="rId13" Type="http://schemas.openxmlformats.org/officeDocument/2006/relationships/image" Target="media/image20.png"/><Relationship Id="rId12"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hyperlink" Target="https://ngc.nvidia.com/catalog/resources/nvidia:clara:clara_ai_covid19_pipeline" TargetMode="External"/><Relationship Id="rId17" Type="http://schemas.openxmlformats.org/officeDocument/2006/relationships/hyperlink" Target="https://ngc.nvidia.com/catalog/resources/nvidia:clara:clara_ai_covid19_pipeline/setup" TargetMode="External"/><Relationship Id="rId16" Type="http://schemas.openxmlformats.org/officeDocument/2006/relationships/image" Target="media/image25.png"/><Relationship Id="rId19" Type="http://schemas.openxmlformats.org/officeDocument/2006/relationships/hyperlink" Target="https://nvidia.github.io/clara-dicom-adapter/setup/setup.html"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